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CF" w:rsidRPr="00BB5F68" w:rsidRDefault="00B93BCF" w:rsidP="00B93BCF">
      <w:pPr>
        <w:pStyle w:val="Corpsdetexte"/>
        <w:jc w:val="both"/>
        <w:rPr>
          <w:rFonts w:ascii="Calibri" w:hAnsi="Calibri" w:cs="Calibri"/>
          <w:sz w:val="20"/>
        </w:rPr>
      </w:pPr>
      <w:bookmarkStart w:id="0" w:name="_GoBack"/>
      <w:bookmarkEnd w:id="0"/>
    </w:p>
    <w:p w:rsidR="00B93BCF" w:rsidRPr="00BB5F68" w:rsidRDefault="00B93BCF" w:rsidP="00B93BCF">
      <w:pPr>
        <w:pStyle w:val="Corpsdetexte"/>
        <w:jc w:val="both"/>
        <w:rPr>
          <w:rFonts w:ascii="Calibri" w:hAnsi="Calibri" w:cs="Calibri"/>
          <w:sz w:val="20"/>
        </w:rPr>
      </w:pPr>
    </w:p>
    <w:p w:rsidR="00B93BCF" w:rsidRPr="00BB5F68" w:rsidRDefault="00B00523" w:rsidP="00B93BCF">
      <w:pPr>
        <w:pStyle w:val="Corpsdetexte"/>
        <w:rPr>
          <w:rFonts w:ascii="Calibri" w:hAnsi="Calibri" w:cs="Calibri"/>
          <w:b/>
          <w:sz w:val="20"/>
        </w:rPr>
      </w:pPr>
      <w:r w:rsidRPr="00BB5F68">
        <w:rPr>
          <w:rFonts w:ascii="Calibri" w:hAnsi="Calibri" w:cs="Calibri"/>
          <w:b/>
          <w:sz w:val="20"/>
        </w:rPr>
        <w:t>Denis DUCARME</w:t>
      </w:r>
    </w:p>
    <w:p w:rsidR="00B93BCF" w:rsidRPr="00BB5F68" w:rsidRDefault="00B93BCF" w:rsidP="00B93BCF">
      <w:pPr>
        <w:rPr>
          <w:rFonts w:ascii="Calibri" w:hAnsi="Calibri" w:cs="Calibri"/>
          <w:sz w:val="20"/>
          <w:lang w:val="fr-BE"/>
        </w:rPr>
      </w:pPr>
      <w:r w:rsidRPr="00BB5F68">
        <w:rPr>
          <w:rFonts w:ascii="Calibri" w:hAnsi="Calibri" w:cs="Calibri"/>
          <w:sz w:val="20"/>
          <w:lang w:val="fr-BE"/>
        </w:rPr>
        <w:t xml:space="preserve">Ministre des Classes moyennes, des Indépendants, des PME, </w:t>
      </w:r>
    </w:p>
    <w:p w:rsidR="00B93BCF" w:rsidRPr="00BB5F68" w:rsidRDefault="00B93BCF" w:rsidP="00B93BCF">
      <w:pPr>
        <w:rPr>
          <w:rFonts w:ascii="Calibri" w:hAnsi="Calibri" w:cs="Calibri"/>
          <w:sz w:val="20"/>
          <w:lang w:val="fr-BE"/>
        </w:rPr>
      </w:pPr>
      <w:r w:rsidRPr="00BB5F68">
        <w:rPr>
          <w:rFonts w:ascii="Calibri" w:hAnsi="Calibri" w:cs="Calibri"/>
          <w:sz w:val="20"/>
          <w:lang w:val="fr-BE"/>
        </w:rPr>
        <w:t>de l'Agriculture et de l'Intégration sociale</w:t>
      </w:r>
    </w:p>
    <w:p w:rsidR="00B93BCF" w:rsidRPr="00BB5F68" w:rsidRDefault="00B93BCF" w:rsidP="00B93BCF">
      <w:pPr>
        <w:rPr>
          <w:rFonts w:ascii="Calibri" w:hAnsi="Calibri" w:cs="Calibri"/>
          <w:sz w:val="20"/>
          <w:lang w:val="fr-BE"/>
        </w:rPr>
      </w:pPr>
    </w:p>
    <w:p w:rsidR="00B93BCF" w:rsidRPr="00BB5F68" w:rsidRDefault="00B93BCF" w:rsidP="00B93BCF">
      <w:pPr>
        <w:rPr>
          <w:rFonts w:ascii="Calibri" w:hAnsi="Calibri" w:cs="Calibri"/>
          <w:b/>
          <w:sz w:val="20"/>
          <w:lang w:val="fr-BE"/>
        </w:rPr>
      </w:pPr>
      <w:r w:rsidRPr="00BB5F68">
        <w:rPr>
          <w:rFonts w:ascii="Calibri" w:hAnsi="Calibri" w:cs="Calibri"/>
          <w:b/>
          <w:sz w:val="20"/>
          <w:lang w:val="fr-BE"/>
        </w:rPr>
        <w:t>Contact:</w:t>
      </w:r>
    </w:p>
    <w:p w:rsidR="00B93BCF" w:rsidRPr="00BB5F68" w:rsidRDefault="00B00523" w:rsidP="00B93BCF">
      <w:pPr>
        <w:rPr>
          <w:rFonts w:ascii="Calibri" w:hAnsi="Calibri" w:cs="Calibri"/>
          <w:sz w:val="20"/>
          <w:lang w:val="fr-BE"/>
        </w:rPr>
      </w:pPr>
      <w:r w:rsidRPr="00BB5F68">
        <w:rPr>
          <w:rFonts w:ascii="Calibri" w:hAnsi="Calibri" w:cs="Calibri"/>
          <w:sz w:val="20"/>
          <w:lang w:val="fr-BE"/>
        </w:rPr>
        <w:t xml:space="preserve">Christine </w:t>
      </w:r>
      <w:proofErr w:type="spellStart"/>
      <w:r w:rsidRPr="00BB5F68">
        <w:rPr>
          <w:rFonts w:ascii="Calibri" w:hAnsi="Calibri" w:cs="Calibri"/>
          <w:sz w:val="20"/>
          <w:lang w:val="fr-BE"/>
        </w:rPr>
        <w:t>Romeyns</w:t>
      </w:r>
      <w:proofErr w:type="spellEnd"/>
    </w:p>
    <w:p w:rsidR="00B00523" w:rsidRPr="00BB5F68" w:rsidRDefault="00B00523" w:rsidP="00B93BCF">
      <w:pPr>
        <w:rPr>
          <w:rFonts w:ascii="Calibri" w:hAnsi="Calibri" w:cs="Calibri"/>
          <w:sz w:val="20"/>
          <w:lang w:val="fr-BE"/>
        </w:rPr>
      </w:pPr>
      <w:r w:rsidRPr="00BB5F68">
        <w:rPr>
          <w:rFonts w:ascii="Calibri" w:hAnsi="Calibri" w:cs="Calibri"/>
          <w:sz w:val="20"/>
          <w:lang w:val="fr-BE"/>
        </w:rPr>
        <w:t>0473/98.55.83</w:t>
      </w:r>
    </w:p>
    <w:p w:rsidR="00CE4BFC" w:rsidRDefault="00DA0D5B" w:rsidP="00B93BCF">
      <w:pPr>
        <w:rPr>
          <w:rFonts w:ascii="Calibri" w:hAnsi="Calibri" w:cs="Calibri"/>
          <w:sz w:val="20"/>
          <w:lang w:val="fr-BE"/>
        </w:rPr>
      </w:pPr>
      <w:r>
        <w:rPr>
          <w:rFonts w:ascii="Calibri" w:hAnsi="Calibri" w:cs="Calibri"/>
          <w:sz w:val="20"/>
          <w:lang w:val="fr-BE"/>
        </w:rPr>
        <w:t>Lisa Saoul</w:t>
      </w:r>
    </w:p>
    <w:p w:rsidR="0015383C" w:rsidRPr="00BB5F68" w:rsidRDefault="00172127" w:rsidP="00B93BCF">
      <w:pPr>
        <w:rPr>
          <w:rFonts w:ascii="Calibri" w:hAnsi="Calibri" w:cs="Calibri"/>
          <w:sz w:val="20"/>
          <w:lang w:val="fr-BE"/>
        </w:rPr>
      </w:pPr>
      <w:r>
        <w:rPr>
          <w:rFonts w:ascii="Calibri" w:hAnsi="Calibri" w:cs="Calibri"/>
          <w:sz w:val="20"/>
          <w:lang w:val="fr-BE"/>
        </w:rPr>
        <w:t>0485/71.14.51</w:t>
      </w:r>
    </w:p>
    <w:p w:rsidR="00B93BCF" w:rsidRPr="00BB5F68" w:rsidRDefault="007E040A" w:rsidP="00B93BCF">
      <w:pPr>
        <w:jc w:val="right"/>
        <w:rPr>
          <w:rFonts w:ascii="Calibri" w:hAnsi="Calibri" w:cs="Calibri"/>
          <w:sz w:val="20"/>
          <w:lang w:val="fr-BE"/>
        </w:rPr>
        <w:sectPr w:rsidR="00B93BCF" w:rsidRPr="00BB5F68" w:rsidSect="00C64C21">
          <w:footerReference w:type="default" r:id="rId9"/>
          <w:pgSz w:w="11906" w:h="16838"/>
          <w:pgMar w:top="902" w:right="1134" w:bottom="720" w:left="1134" w:header="709" w:footer="709" w:gutter="0"/>
          <w:cols w:num="2" w:space="706"/>
          <w:docGrid w:linePitch="360"/>
        </w:sectPr>
      </w:pPr>
      <w:r>
        <w:rPr>
          <w:rFonts w:ascii="Calibri" w:hAnsi="Calibri" w:cs="Calibri"/>
          <w:noProof/>
          <w:sz w:val="20"/>
        </w:rPr>
        <w:lastRenderedPageBreak/>
        <w:drawing>
          <wp:inline distT="0" distB="0" distL="0" distR="0" wp14:anchorId="47827A64" wp14:editId="739E1C53">
            <wp:extent cx="2415540" cy="2545080"/>
            <wp:effectExtent l="0" t="0" r="3810" b="7620"/>
            <wp:docPr id="1" name="Image 2" descr="Description : O:\Cellule Presse &amp; Communication\Logos\Logo Ministre\FR\logo Ministre-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O:\Cellule Presse &amp; Communication\Logos\Logo Ministre\FR\logo Ministre-F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34" w:rsidRPr="003D32CC" w:rsidRDefault="00A51334" w:rsidP="00A90329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lang w:val="fr-BE"/>
        </w:rPr>
      </w:pPr>
      <w:r w:rsidRPr="003D32CC">
        <w:rPr>
          <w:rFonts w:ascii="Calibri" w:hAnsi="Calibri"/>
          <w:lang w:val="fr-BE"/>
        </w:rPr>
        <w:lastRenderedPageBreak/>
        <w:t>Communiqué de presse</w:t>
      </w:r>
    </w:p>
    <w:p w:rsidR="00357436" w:rsidRPr="006D6EF1" w:rsidRDefault="00357436" w:rsidP="006C0528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  <w:lang w:val="fr-BE"/>
        </w:rPr>
      </w:pPr>
      <w:r w:rsidRPr="006D6EF1">
        <w:rPr>
          <w:rFonts w:ascii="Calibri" w:hAnsi="Calibri"/>
          <w:b/>
          <w:sz w:val="28"/>
          <w:szCs w:val="28"/>
          <w:lang w:val="fr-BE"/>
        </w:rPr>
        <w:t>La commission « Economie » de la Chambre</w:t>
      </w:r>
      <w:r w:rsidR="006C0528" w:rsidRPr="006D6EF1">
        <w:rPr>
          <w:rFonts w:ascii="Calibri" w:hAnsi="Calibri"/>
          <w:b/>
          <w:sz w:val="28"/>
          <w:szCs w:val="28"/>
          <w:lang w:val="fr-BE"/>
        </w:rPr>
        <w:t xml:space="preserve"> </w:t>
      </w:r>
      <w:r w:rsidRPr="006D6EF1">
        <w:rPr>
          <w:rFonts w:ascii="Calibri" w:hAnsi="Calibri"/>
          <w:b/>
          <w:sz w:val="28"/>
          <w:szCs w:val="28"/>
          <w:lang w:val="fr-BE"/>
        </w:rPr>
        <w:t xml:space="preserve">adopte la proposition de loi créant un </w:t>
      </w:r>
      <w:r w:rsidR="006C0528" w:rsidRPr="006D6EF1">
        <w:rPr>
          <w:rFonts w:ascii="Calibri" w:hAnsi="Calibri"/>
          <w:b/>
          <w:sz w:val="28"/>
          <w:szCs w:val="28"/>
          <w:lang w:val="fr-BE"/>
        </w:rPr>
        <w:t>congé de paternité pour les indépendants</w:t>
      </w:r>
      <w:r>
        <w:rPr>
          <w:rFonts w:ascii="Calibri" w:hAnsi="Calibri"/>
          <w:b/>
          <w:sz w:val="28"/>
          <w:szCs w:val="28"/>
          <w:lang w:val="fr-BE"/>
        </w:rPr>
        <w:t>.</w:t>
      </w:r>
      <w:r w:rsidR="006C0528" w:rsidRPr="006D6EF1">
        <w:rPr>
          <w:rFonts w:ascii="Calibri" w:hAnsi="Calibri"/>
          <w:b/>
          <w:sz w:val="28"/>
          <w:szCs w:val="28"/>
          <w:lang w:val="fr-BE"/>
        </w:rPr>
        <w:t> </w:t>
      </w:r>
    </w:p>
    <w:p w:rsidR="00926AD6" w:rsidRPr="006D6EF1" w:rsidRDefault="00357436" w:rsidP="006C0528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  <w:lang w:val="fr-BE"/>
        </w:rPr>
      </w:pPr>
      <w:r w:rsidRPr="006D6EF1">
        <w:rPr>
          <w:rFonts w:ascii="Calibri" w:hAnsi="Calibri"/>
          <w:b/>
          <w:sz w:val="28"/>
          <w:szCs w:val="28"/>
          <w:lang w:val="fr-BE"/>
        </w:rPr>
        <w:t xml:space="preserve">Denis </w:t>
      </w:r>
      <w:r>
        <w:rPr>
          <w:rFonts w:ascii="Calibri" w:hAnsi="Calibri"/>
          <w:b/>
          <w:sz w:val="28"/>
          <w:szCs w:val="28"/>
          <w:lang w:val="fr-BE"/>
        </w:rPr>
        <w:t>DUCARME</w:t>
      </w:r>
      <w:r w:rsidRPr="006D6EF1">
        <w:rPr>
          <w:rFonts w:ascii="Calibri" w:hAnsi="Calibri"/>
          <w:b/>
          <w:sz w:val="28"/>
          <w:szCs w:val="28"/>
          <w:lang w:val="fr-BE"/>
        </w:rPr>
        <w:t xml:space="preserve"> salue « </w:t>
      </w:r>
      <w:r>
        <w:rPr>
          <w:rFonts w:ascii="Calibri" w:hAnsi="Calibri"/>
          <w:b/>
          <w:i/>
          <w:sz w:val="28"/>
          <w:szCs w:val="28"/>
          <w:lang w:val="fr-BE"/>
        </w:rPr>
        <w:t xml:space="preserve">une avancée </w:t>
      </w:r>
      <w:r w:rsidRPr="006D6EF1">
        <w:rPr>
          <w:rFonts w:ascii="Calibri" w:hAnsi="Calibri"/>
          <w:b/>
          <w:i/>
          <w:sz w:val="28"/>
          <w:szCs w:val="28"/>
          <w:lang w:val="fr-BE"/>
        </w:rPr>
        <w:t>important</w:t>
      </w:r>
      <w:r>
        <w:rPr>
          <w:rFonts w:ascii="Calibri" w:hAnsi="Calibri"/>
          <w:b/>
          <w:i/>
          <w:sz w:val="28"/>
          <w:szCs w:val="28"/>
          <w:lang w:val="fr-BE"/>
        </w:rPr>
        <w:t>e</w:t>
      </w:r>
      <w:r w:rsidRPr="006D6EF1">
        <w:rPr>
          <w:rFonts w:ascii="Calibri" w:hAnsi="Calibri"/>
          <w:b/>
          <w:i/>
          <w:sz w:val="28"/>
          <w:szCs w:val="28"/>
          <w:lang w:val="fr-BE"/>
        </w:rPr>
        <w:t xml:space="preserve"> pour les </w:t>
      </w:r>
      <w:r w:rsidR="006C0528" w:rsidRPr="006D6EF1">
        <w:rPr>
          <w:rFonts w:ascii="Calibri" w:hAnsi="Calibri"/>
          <w:b/>
          <w:i/>
          <w:sz w:val="28"/>
          <w:szCs w:val="28"/>
          <w:lang w:val="fr-BE"/>
        </w:rPr>
        <w:t>indépendants</w:t>
      </w:r>
      <w:r w:rsidRPr="006D6EF1">
        <w:rPr>
          <w:rFonts w:ascii="Calibri" w:hAnsi="Calibri"/>
          <w:b/>
          <w:sz w:val="28"/>
          <w:szCs w:val="28"/>
          <w:lang w:val="fr-BE"/>
        </w:rPr>
        <w:t> »</w:t>
      </w:r>
    </w:p>
    <w:p w:rsidR="00FF4058" w:rsidRPr="00CC6BB4" w:rsidRDefault="0015383C" w:rsidP="00A90329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12</w:t>
      </w:r>
      <w:r w:rsidR="00443F10">
        <w:rPr>
          <w:rFonts w:ascii="Calibri" w:hAnsi="Calibri"/>
          <w:lang w:val="fr-BE"/>
        </w:rPr>
        <w:t>/02/2019</w:t>
      </w:r>
    </w:p>
    <w:p w:rsidR="0015383C" w:rsidRPr="006D6EF1" w:rsidRDefault="0015383C" w:rsidP="006D6EF1">
      <w:pPr>
        <w:pStyle w:val="Sansinterligne"/>
        <w:jc w:val="both"/>
        <w:rPr>
          <w:b/>
          <w:lang w:val="fr-BE"/>
        </w:rPr>
      </w:pPr>
      <w:r w:rsidRPr="006D6EF1">
        <w:rPr>
          <w:b/>
          <w:lang w:val="fr-BE"/>
        </w:rPr>
        <w:t xml:space="preserve">La </w:t>
      </w:r>
      <w:r w:rsidR="00357436" w:rsidRPr="006D6EF1">
        <w:rPr>
          <w:b/>
          <w:lang w:val="fr-BE"/>
        </w:rPr>
        <w:t xml:space="preserve">commission « Economie » de la </w:t>
      </w:r>
      <w:r w:rsidRPr="006D6EF1">
        <w:rPr>
          <w:b/>
          <w:lang w:val="fr-BE"/>
        </w:rPr>
        <w:t xml:space="preserve">Chambre a approuvé ce mardi une proposition de loi qui </w:t>
      </w:r>
      <w:r w:rsidR="006C0528" w:rsidRPr="006D6EF1">
        <w:rPr>
          <w:b/>
          <w:lang w:val="fr-BE"/>
        </w:rPr>
        <w:t>octroie</w:t>
      </w:r>
      <w:r w:rsidRPr="006D6EF1">
        <w:rPr>
          <w:b/>
          <w:lang w:val="fr-BE"/>
        </w:rPr>
        <w:t xml:space="preserve"> aux indépendants un congé de paternité de dix jours.</w:t>
      </w:r>
      <w:r w:rsidR="00357436" w:rsidRPr="006D6EF1">
        <w:rPr>
          <w:b/>
          <w:lang w:val="fr-BE"/>
        </w:rPr>
        <w:t xml:space="preserve"> Une réforme importante saluée par Denis DUCARME (MR)</w:t>
      </w:r>
      <w:r w:rsidR="007707E0" w:rsidRPr="006D6EF1">
        <w:rPr>
          <w:b/>
          <w:lang w:val="fr-BE"/>
        </w:rPr>
        <w:t>. Le Ministre des Indépendants, dont le cabinet</w:t>
      </w:r>
      <w:r w:rsidR="00357436" w:rsidRPr="006D6EF1">
        <w:rPr>
          <w:b/>
          <w:lang w:val="fr-BE"/>
        </w:rPr>
        <w:t xml:space="preserve"> a contribué à l’élaboration du texte</w:t>
      </w:r>
      <w:r w:rsidR="007707E0" w:rsidRPr="006D6EF1">
        <w:rPr>
          <w:b/>
          <w:lang w:val="fr-BE"/>
        </w:rPr>
        <w:t>, soutenait cette mesure qui figurait d’ailleurs dans sa note de politique générale 2019</w:t>
      </w:r>
      <w:r w:rsidR="00357436" w:rsidRPr="006D6EF1">
        <w:rPr>
          <w:b/>
          <w:lang w:val="fr-BE"/>
        </w:rPr>
        <w:t xml:space="preserve">. </w:t>
      </w:r>
      <w:r w:rsidRPr="006D6EF1">
        <w:rPr>
          <w:b/>
          <w:lang w:val="fr-BE"/>
        </w:rPr>
        <w:t> </w:t>
      </w:r>
    </w:p>
    <w:p w:rsidR="006C0528" w:rsidRPr="006D6EF1" w:rsidRDefault="006C0528" w:rsidP="006D6EF1">
      <w:pPr>
        <w:pStyle w:val="Sansinterligne"/>
        <w:jc w:val="both"/>
        <w:rPr>
          <w:sz w:val="16"/>
          <w:szCs w:val="16"/>
          <w:lang w:val="fr-BE"/>
        </w:rPr>
      </w:pPr>
    </w:p>
    <w:p w:rsidR="006C0528" w:rsidRDefault="006C0528" w:rsidP="006D6EF1">
      <w:pPr>
        <w:pStyle w:val="Sansinterligne"/>
        <w:jc w:val="both"/>
        <w:rPr>
          <w:lang w:val="fr-BE"/>
        </w:rPr>
      </w:pPr>
      <w:r>
        <w:rPr>
          <w:color w:val="000000"/>
          <w:lang w:val="fr-BE"/>
        </w:rPr>
        <w:t xml:space="preserve">Le Ministre des </w:t>
      </w:r>
      <w:r w:rsidR="00357436">
        <w:rPr>
          <w:color w:val="000000"/>
          <w:lang w:val="fr-BE"/>
        </w:rPr>
        <w:t>I</w:t>
      </w:r>
      <w:r>
        <w:rPr>
          <w:color w:val="000000"/>
          <w:lang w:val="fr-BE"/>
        </w:rPr>
        <w:t>ndépendants</w:t>
      </w:r>
      <w:r w:rsidR="00357436">
        <w:rPr>
          <w:color w:val="000000"/>
          <w:lang w:val="fr-BE"/>
        </w:rPr>
        <w:t>,</w:t>
      </w:r>
      <w:r>
        <w:rPr>
          <w:color w:val="000000"/>
          <w:lang w:val="fr-BE"/>
        </w:rPr>
        <w:t xml:space="preserve"> Denis D</w:t>
      </w:r>
      <w:r w:rsidR="00357436">
        <w:rPr>
          <w:color w:val="000000"/>
          <w:lang w:val="fr-BE"/>
        </w:rPr>
        <w:t>UCARME</w:t>
      </w:r>
      <w:r>
        <w:rPr>
          <w:color w:val="000000"/>
          <w:lang w:val="fr-BE"/>
        </w:rPr>
        <w:t> : « </w:t>
      </w:r>
      <w:r w:rsidRPr="0015383C">
        <w:rPr>
          <w:i/>
          <w:color w:val="000000"/>
          <w:lang w:val="fr-BE"/>
        </w:rPr>
        <w:t xml:space="preserve">L’octroi du congé de paternité aux indépendants </w:t>
      </w:r>
      <w:r w:rsidR="005D58AC">
        <w:rPr>
          <w:i/>
          <w:color w:val="000000"/>
          <w:lang w:val="fr-BE"/>
        </w:rPr>
        <w:t>met fin à une inégalité de traitement inacceptable</w:t>
      </w:r>
      <w:r w:rsidR="00B318D3">
        <w:rPr>
          <w:i/>
          <w:color w:val="000000"/>
          <w:lang w:val="fr-BE"/>
        </w:rPr>
        <w:t xml:space="preserve"> en fonction du statut des travailleurs</w:t>
      </w:r>
      <w:r w:rsidR="005D58AC">
        <w:rPr>
          <w:i/>
          <w:color w:val="000000"/>
          <w:lang w:val="fr-BE"/>
        </w:rPr>
        <w:t xml:space="preserve">. Désormais, à l’instar des salariés, les indépendants bénéficieront aussi d’un congé de paternité. Il s’agit </w:t>
      </w:r>
      <w:r w:rsidR="00816A55">
        <w:rPr>
          <w:i/>
          <w:color w:val="000000"/>
          <w:lang w:val="fr-BE"/>
        </w:rPr>
        <w:t xml:space="preserve">pour eux </w:t>
      </w:r>
      <w:r w:rsidR="005D58AC">
        <w:rPr>
          <w:i/>
          <w:color w:val="000000"/>
          <w:lang w:val="fr-BE"/>
        </w:rPr>
        <w:t>d’u</w:t>
      </w:r>
      <w:r w:rsidRPr="0015383C">
        <w:rPr>
          <w:i/>
          <w:color w:val="000000"/>
          <w:lang w:val="fr-BE"/>
        </w:rPr>
        <w:t>n pas supplémentaire vers un meilleur équilibre entre vie professionnelle et vie familiale</w:t>
      </w:r>
      <w:r w:rsidR="00B318D3">
        <w:rPr>
          <w:i/>
          <w:color w:val="000000"/>
          <w:lang w:val="fr-BE"/>
        </w:rPr>
        <w:t>.</w:t>
      </w:r>
      <w:r w:rsidRPr="0015383C">
        <w:rPr>
          <w:i/>
          <w:color w:val="000000"/>
          <w:lang w:val="fr-BE"/>
        </w:rPr>
        <w:t xml:space="preserve"> </w:t>
      </w:r>
      <w:r w:rsidR="00B318D3">
        <w:rPr>
          <w:i/>
          <w:color w:val="000000"/>
          <w:lang w:val="fr-BE"/>
        </w:rPr>
        <w:t xml:space="preserve">La </w:t>
      </w:r>
      <w:r w:rsidR="005D58AC">
        <w:rPr>
          <w:i/>
          <w:color w:val="000000"/>
          <w:lang w:val="fr-BE"/>
        </w:rPr>
        <w:t>réforme leur offre</w:t>
      </w:r>
      <w:r w:rsidR="00B318D3">
        <w:rPr>
          <w:i/>
          <w:color w:val="000000"/>
          <w:lang w:val="fr-BE"/>
        </w:rPr>
        <w:t xml:space="preserve"> par ailleurs</w:t>
      </w:r>
      <w:r w:rsidR="005D58AC">
        <w:rPr>
          <w:i/>
          <w:color w:val="000000"/>
          <w:lang w:val="fr-BE"/>
        </w:rPr>
        <w:t xml:space="preserve"> </w:t>
      </w:r>
      <w:r w:rsidR="00B318D3">
        <w:rPr>
          <w:i/>
          <w:color w:val="000000"/>
          <w:lang w:val="fr-BE"/>
        </w:rPr>
        <w:t xml:space="preserve">toute </w:t>
      </w:r>
      <w:r>
        <w:rPr>
          <w:i/>
          <w:color w:val="000000"/>
          <w:lang w:val="fr-BE"/>
        </w:rPr>
        <w:t>la flexibilité nécessaire</w:t>
      </w:r>
      <w:r w:rsidR="00B318D3">
        <w:rPr>
          <w:i/>
          <w:color w:val="000000"/>
          <w:lang w:val="fr-BE"/>
        </w:rPr>
        <w:t xml:space="preserve"> afin qu’ils puissent </w:t>
      </w:r>
      <w:r w:rsidR="005D58AC">
        <w:rPr>
          <w:i/>
          <w:color w:val="000000"/>
          <w:lang w:val="fr-BE"/>
        </w:rPr>
        <w:t xml:space="preserve">concilier </w:t>
      </w:r>
      <w:r w:rsidR="00B318D3">
        <w:rPr>
          <w:i/>
          <w:color w:val="000000"/>
          <w:lang w:val="fr-BE"/>
        </w:rPr>
        <w:t xml:space="preserve">aux mieux ces deux impératifs en fonction de leurs besoins. Cela se traduit par exemple par la possibilité de choisir de prendre </w:t>
      </w:r>
      <w:r w:rsidR="00816A55">
        <w:rPr>
          <w:i/>
          <w:color w:val="000000"/>
          <w:lang w:val="fr-BE"/>
        </w:rPr>
        <w:t>ce</w:t>
      </w:r>
      <w:r w:rsidR="00B318D3">
        <w:rPr>
          <w:i/>
          <w:color w:val="000000"/>
          <w:lang w:val="fr-BE"/>
        </w:rPr>
        <w:t xml:space="preserve"> congé par jour ou demi-jour</w:t>
      </w:r>
      <w:r>
        <w:rPr>
          <w:i/>
          <w:color w:val="000000"/>
          <w:lang w:val="fr-BE"/>
        </w:rPr>
        <w:t>.</w:t>
      </w:r>
      <w:r w:rsidR="00B318D3">
        <w:rPr>
          <w:i/>
          <w:color w:val="000000"/>
          <w:lang w:val="fr-BE"/>
        </w:rPr>
        <w:t xml:space="preserve"> </w:t>
      </w:r>
      <w:r>
        <w:rPr>
          <w:i/>
          <w:color w:val="000000"/>
          <w:lang w:val="fr-BE"/>
        </w:rPr>
        <w:t>»</w:t>
      </w:r>
    </w:p>
    <w:p w:rsidR="0015383C" w:rsidRPr="006D6EF1" w:rsidRDefault="0015383C" w:rsidP="006D6EF1">
      <w:pPr>
        <w:pStyle w:val="Sansinterligne"/>
        <w:jc w:val="both"/>
        <w:rPr>
          <w:sz w:val="16"/>
          <w:szCs w:val="16"/>
          <w:lang w:val="fr-BE"/>
        </w:rPr>
      </w:pPr>
    </w:p>
    <w:p w:rsidR="00D12BED" w:rsidRPr="0015383C" w:rsidRDefault="00D12BED" w:rsidP="006D6EF1">
      <w:pPr>
        <w:pStyle w:val="Sansinterligne"/>
        <w:jc w:val="both"/>
        <w:rPr>
          <w:lang w:val="fr-BE"/>
        </w:rPr>
      </w:pPr>
      <w:r w:rsidRPr="0015383C">
        <w:rPr>
          <w:lang w:val="fr-BE"/>
        </w:rPr>
        <w:t>À partir du 1</w:t>
      </w:r>
      <w:r w:rsidRPr="0015383C">
        <w:rPr>
          <w:vertAlign w:val="superscript"/>
          <w:lang w:val="fr-BE"/>
        </w:rPr>
        <w:t>er</w:t>
      </w:r>
      <w:r w:rsidRPr="0015383C">
        <w:rPr>
          <w:lang w:val="fr-BE"/>
        </w:rPr>
        <w:t xml:space="preserve"> mai, </w:t>
      </w:r>
      <w:r w:rsidR="005D58AC">
        <w:rPr>
          <w:lang w:val="fr-BE"/>
        </w:rPr>
        <w:t xml:space="preserve">à l’instar des salariés, </w:t>
      </w:r>
      <w:r w:rsidRPr="0015383C">
        <w:rPr>
          <w:lang w:val="fr-BE"/>
        </w:rPr>
        <w:t>les indépendants auront droit à un congé de paternité de dix jours dans les quatre mois suivant la naissance</w:t>
      </w:r>
      <w:r w:rsidR="00B318D3">
        <w:rPr>
          <w:lang w:val="fr-BE"/>
        </w:rPr>
        <w:t>. Les indépendants pourront prendre ce congé</w:t>
      </w:r>
      <w:r w:rsidRPr="0015383C">
        <w:rPr>
          <w:lang w:val="fr-BE"/>
        </w:rPr>
        <w:t xml:space="preserve"> par jours entiers ou par demi-jours. </w:t>
      </w:r>
      <w:r w:rsidR="006708CE">
        <w:rPr>
          <w:lang w:val="fr-BE"/>
        </w:rPr>
        <w:t>L’allocation s’élève à un total de 808,20 euros. </w:t>
      </w:r>
      <w:r w:rsidR="00635C55">
        <w:rPr>
          <w:lang w:val="fr-BE"/>
        </w:rPr>
        <w:t>Ceux qui</w:t>
      </w:r>
      <w:r w:rsidRPr="0015383C">
        <w:rPr>
          <w:lang w:val="fr-BE"/>
        </w:rPr>
        <w:t xml:space="preserve"> </w:t>
      </w:r>
      <w:r w:rsidR="00B318D3">
        <w:rPr>
          <w:lang w:val="fr-BE"/>
        </w:rPr>
        <w:t>feront le choix de</w:t>
      </w:r>
      <w:r w:rsidRPr="0015383C">
        <w:rPr>
          <w:lang w:val="fr-BE"/>
        </w:rPr>
        <w:t xml:space="preserve"> </w:t>
      </w:r>
      <w:r w:rsidR="00B318D3">
        <w:rPr>
          <w:lang w:val="fr-BE"/>
        </w:rPr>
        <w:t xml:space="preserve">ne prendre que </w:t>
      </w:r>
      <w:r w:rsidRPr="0015383C">
        <w:rPr>
          <w:lang w:val="fr-BE"/>
        </w:rPr>
        <w:t xml:space="preserve">huit jours ou moins recevront </w:t>
      </w:r>
      <w:r w:rsidR="00B318D3">
        <w:rPr>
          <w:lang w:val="fr-BE"/>
        </w:rPr>
        <w:t xml:space="preserve">gratuitement </w:t>
      </w:r>
      <w:r w:rsidRPr="0015383C">
        <w:rPr>
          <w:lang w:val="fr-BE"/>
        </w:rPr>
        <w:t>quinze titres-services.</w:t>
      </w:r>
    </w:p>
    <w:p w:rsidR="00D12BED" w:rsidRPr="006D6EF1" w:rsidRDefault="00D12BED" w:rsidP="006D6EF1">
      <w:pPr>
        <w:pStyle w:val="Sansinterligne"/>
        <w:jc w:val="both"/>
        <w:rPr>
          <w:sz w:val="16"/>
          <w:szCs w:val="16"/>
          <w:lang w:val="fr-BE"/>
        </w:rPr>
      </w:pPr>
    </w:p>
    <w:p w:rsidR="00172127" w:rsidRPr="00172127" w:rsidRDefault="00172127" w:rsidP="006D6EF1">
      <w:pPr>
        <w:pStyle w:val="Sansinterligne"/>
        <w:jc w:val="both"/>
        <w:rPr>
          <w:lang w:val="fr-BE"/>
        </w:rPr>
      </w:pPr>
      <w:r w:rsidRPr="00172127">
        <w:rPr>
          <w:lang w:val="fr-BE"/>
        </w:rPr>
        <w:t xml:space="preserve">Le coût de la mesure est estimé à onze millions d'euros en base annuelle. </w:t>
      </w:r>
    </w:p>
    <w:p w:rsidR="00D12BED" w:rsidRPr="006D6EF1" w:rsidRDefault="00D12BED" w:rsidP="006D6EF1">
      <w:pPr>
        <w:pStyle w:val="Sansinterligne"/>
        <w:jc w:val="both"/>
        <w:rPr>
          <w:sz w:val="16"/>
          <w:szCs w:val="16"/>
          <w:lang w:val="fr-BE"/>
        </w:rPr>
      </w:pPr>
    </w:p>
    <w:p w:rsidR="0015383C" w:rsidRPr="0015383C" w:rsidRDefault="0015383C" w:rsidP="006D6EF1">
      <w:pPr>
        <w:pStyle w:val="Sansinterligne"/>
        <w:jc w:val="both"/>
        <w:rPr>
          <w:lang w:val="fr-BE"/>
        </w:rPr>
      </w:pPr>
      <w:r w:rsidRPr="0015383C">
        <w:rPr>
          <w:color w:val="000000"/>
          <w:lang w:val="fr-BE"/>
        </w:rPr>
        <w:t>Pour rappel</w:t>
      </w:r>
      <w:r w:rsidR="00635C55">
        <w:rPr>
          <w:color w:val="000000"/>
          <w:lang w:val="fr-BE"/>
        </w:rPr>
        <w:t>,</w:t>
      </w:r>
      <w:r w:rsidRPr="0015383C">
        <w:rPr>
          <w:color w:val="000000"/>
          <w:lang w:val="fr-BE"/>
        </w:rPr>
        <w:t xml:space="preserve"> </w:t>
      </w:r>
      <w:r w:rsidR="00635C55">
        <w:rPr>
          <w:color w:val="000000"/>
          <w:lang w:val="fr-BE"/>
        </w:rPr>
        <w:t>sous cette législature, à l’initiative du gouvernement</w:t>
      </w:r>
      <w:r w:rsidR="00581BF8">
        <w:rPr>
          <w:color w:val="000000"/>
          <w:lang w:val="fr-BE"/>
        </w:rPr>
        <w:t xml:space="preserve"> fédéral</w:t>
      </w:r>
      <w:r w:rsidR="00635C55">
        <w:rPr>
          <w:color w:val="000000"/>
          <w:lang w:val="fr-BE"/>
        </w:rPr>
        <w:t xml:space="preserve">, </w:t>
      </w:r>
      <w:r w:rsidR="006D6EF1">
        <w:rPr>
          <w:color w:val="000000"/>
          <w:lang w:val="fr-BE"/>
        </w:rPr>
        <w:t xml:space="preserve">de nombreuses mesures représentant </w:t>
      </w:r>
      <w:r w:rsidR="00581BF8">
        <w:rPr>
          <w:color w:val="000000"/>
          <w:lang w:val="fr-BE"/>
        </w:rPr>
        <w:t xml:space="preserve"> pas moins de </w:t>
      </w:r>
      <w:r w:rsidR="006C0528">
        <w:rPr>
          <w:color w:val="000000"/>
          <w:lang w:val="fr-BE"/>
        </w:rPr>
        <w:t>50</w:t>
      </w:r>
      <w:r w:rsidR="00B318D3">
        <w:rPr>
          <w:color w:val="000000"/>
          <w:lang w:val="fr-BE"/>
        </w:rPr>
        <w:t>8</w:t>
      </w:r>
      <w:r w:rsidR="006C0528">
        <w:rPr>
          <w:color w:val="000000"/>
          <w:lang w:val="fr-BE"/>
        </w:rPr>
        <w:t xml:space="preserve"> </w:t>
      </w:r>
      <w:r w:rsidR="00635C55">
        <w:rPr>
          <w:color w:val="000000"/>
          <w:lang w:val="fr-BE"/>
        </w:rPr>
        <w:t>m</w:t>
      </w:r>
      <w:r w:rsidR="006C0528">
        <w:rPr>
          <w:color w:val="000000"/>
          <w:lang w:val="fr-BE"/>
        </w:rPr>
        <w:t>illions d’</w:t>
      </w:r>
      <w:r w:rsidR="00635C55">
        <w:rPr>
          <w:color w:val="000000"/>
          <w:lang w:val="fr-BE"/>
        </w:rPr>
        <w:t>e</w:t>
      </w:r>
      <w:r w:rsidR="006C0528">
        <w:rPr>
          <w:color w:val="000000"/>
          <w:lang w:val="fr-BE"/>
        </w:rPr>
        <w:t xml:space="preserve">uros </w:t>
      </w:r>
      <w:r w:rsidR="00581BF8">
        <w:rPr>
          <w:color w:val="000000"/>
          <w:lang w:val="fr-BE"/>
        </w:rPr>
        <w:t xml:space="preserve">en plus </w:t>
      </w:r>
      <w:r w:rsidR="00635C55">
        <w:rPr>
          <w:color w:val="000000"/>
          <w:lang w:val="fr-BE"/>
        </w:rPr>
        <w:t>sur base annuelle ont été adopté</w:t>
      </w:r>
      <w:r w:rsidR="006D6EF1">
        <w:rPr>
          <w:color w:val="000000"/>
          <w:lang w:val="fr-BE"/>
        </w:rPr>
        <w:t>e</w:t>
      </w:r>
      <w:r w:rsidR="00635C55">
        <w:rPr>
          <w:color w:val="000000"/>
          <w:lang w:val="fr-BE"/>
        </w:rPr>
        <w:t xml:space="preserve">s </w:t>
      </w:r>
      <w:r w:rsidR="006C0528">
        <w:rPr>
          <w:color w:val="000000"/>
          <w:lang w:val="fr-BE"/>
        </w:rPr>
        <w:t xml:space="preserve">pour </w:t>
      </w:r>
      <w:r w:rsidR="00635C55">
        <w:rPr>
          <w:color w:val="000000"/>
          <w:lang w:val="fr-BE"/>
        </w:rPr>
        <w:t>renforcer le statut social des indépendants</w:t>
      </w:r>
      <w:r w:rsidR="006C0528">
        <w:rPr>
          <w:color w:val="000000"/>
          <w:lang w:val="fr-BE"/>
        </w:rPr>
        <w:t xml:space="preserve"> </w:t>
      </w:r>
      <w:r w:rsidR="00635C55">
        <w:rPr>
          <w:color w:val="000000"/>
          <w:lang w:val="fr-BE"/>
        </w:rPr>
        <w:t>et d</w:t>
      </w:r>
      <w:r w:rsidR="00581BF8">
        <w:rPr>
          <w:color w:val="000000"/>
          <w:lang w:val="fr-BE"/>
        </w:rPr>
        <w:t>iminuer leurs cotisations sociales</w:t>
      </w:r>
      <w:r w:rsidR="00172127">
        <w:rPr>
          <w:color w:val="000000"/>
          <w:lang w:val="fr-BE"/>
        </w:rPr>
        <w:t xml:space="preserve">. </w:t>
      </w:r>
      <w:r w:rsidR="00581BF8">
        <w:rPr>
          <w:color w:val="000000"/>
          <w:lang w:val="fr-BE"/>
        </w:rPr>
        <w:t xml:space="preserve">Des réformes qui incluent de </w:t>
      </w:r>
      <w:r w:rsidRPr="0015383C">
        <w:rPr>
          <w:color w:val="000000"/>
          <w:lang w:val="fr-BE"/>
        </w:rPr>
        <w:t>nombreuses mesures</w:t>
      </w:r>
      <w:r w:rsidR="006C0528">
        <w:rPr>
          <w:color w:val="000000"/>
          <w:lang w:val="fr-BE"/>
        </w:rPr>
        <w:t xml:space="preserve"> </w:t>
      </w:r>
      <w:r w:rsidR="00581BF8">
        <w:rPr>
          <w:color w:val="000000"/>
          <w:lang w:val="fr-BE"/>
        </w:rPr>
        <w:t>permettant aux indépendants de mieux</w:t>
      </w:r>
      <w:r w:rsidRPr="0015383C">
        <w:rPr>
          <w:color w:val="000000"/>
          <w:lang w:val="fr-BE"/>
        </w:rPr>
        <w:t xml:space="preserve"> concili</w:t>
      </w:r>
      <w:r w:rsidR="00581BF8">
        <w:rPr>
          <w:color w:val="000000"/>
          <w:lang w:val="fr-BE"/>
        </w:rPr>
        <w:t>er</w:t>
      </w:r>
      <w:r w:rsidRPr="0015383C">
        <w:rPr>
          <w:color w:val="000000"/>
          <w:lang w:val="fr-BE"/>
        </w:rPr>
        <w:t xml:space="preserve"> vie familiale </w:t>
      </w:r>
      <w:r w:rsidR="00581BF8">
        <w:rPr>
          <w:color w:val="000000"/>
          <w:lang w:val="fr-BE"/>
        </w:rPr>
        <w:t xml:space="preserve">et </w:t>
      </w:r>
      <w:r w:rsidRPr="0015383C">
        <w:rPr>
          <w:color w:val="000000"/>
          <w:lang w:val="fr-BE"/>
        </w:rPr>
        <w:t>vie professionnelle</w:t>
      </w:r>
      <w:r w:rsidR="00581BF8">
        <w:rPr>
          <w:color w:val="000000"/>
          <w:lang w:val="fr-BE"/>
        </w:rPr>
        <w:t>. On pense notamment à l’extension du congé de maternité à 12 semaines ; à l’octroi semi-automatique de 105 titres services</w:t>
      </w:r>
      <w:r w:rsidRPr="0015383C">
        <w:rPr>
          <w:color w:val="000000"/>
          <w:lang w:val="fr-BE"/>
        </w:rPr>
        <w:t> </w:t>
      </w:r>
      <w:r w:rsidR="00581BF8">
        <w:rPr>
          <w:color w:val="000000"/>
          <w:lang w:val="fr-BE"/>
        </w:rPr>
        <w:t xml:space="preserve">aux mères indépendantes ou encore à la mensualisation du paiement de l’allocation de maternité. Un congé spécifique (de 6 mois renouvelable) a également été institué au profit des indépendants qui souhaitent venir en aide à un membre de leur famille confronté à des problèmes de santé. Enfin, le congé d’adoption a été porté à 6 semaines </w:t>
      </w:r>
      <w:r w:rsidR="006D6EF1">
        <w:rPr>
          <w:color w:val="000000"/>
          <w:lang w:val="fr-BE"/>
        </w:rPr>
        <w:t xml:space="preserve">pour toute adoption d’un enfant mineur </w:t>
      </w:r>
      <w:r w:rsidR="00581BF8">
        <w:rPr>
          <w:color w:val="000000"/>
          <w:lang w:val="fr-BE"/>
        </w:rPr>
        <w:t>et un congé parental d’accueil d’une durée de 6 semaines instauré pour les indépendants qui deviennent famille d’accueil.</w:t>
      </w:r>
    </w:p>
    <w:sectPr w:rsidR="0015383C" w:rsidRPr="0015383C" w:rsidSect="00C64C21">
      <w:type w:val="continuous"/>
      <w:pgSz w:w="11906" w:h="16838"/>
      <w:pgMar w:top="14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FC" w:rsidRDefault="006B53FC">
      <w:r>
        <w:separator/>
      </w:r>
    </w:p>
  </w:endnote>
  <w:endnote w:type="continuationSeparator" w:id="0">
    <w:p w:rsidR="006B53FC" w:rsidRDefault="006B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E" w:rsidRDefault="00FF035E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DC04ED" w:rsidRPr="00DC04ED">
      <w:rPr>
        <w:noProof/>
        <w:lang w:val="fr-FR"/>
      </w:rPr>
      <w:t>1</w:t>
    </w:r>
    <w:r>
      <w:fldChar w:fldCharType="end"/>
    </w:r>
  </w:p>
  <w:p w:rsidR="00FF035E" w:rsidRDefault="00FF03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FC" w:rsidRDefault="006B53FC">
      <w:r>
        <w:separator/>
      </w:r>
    </w:p>
  </w:footnote>
  <w:footnote w:type="continuationSeparator" w:id="0">
    <w:p w:rsidR="006B53FC" w:rsidRDefault="006B5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7AD"/>
    <w:multiLevelType w:val="hybridMultilevel"/>
    <w:tmpl w:val="6B58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AFB"/>
    <w:multiLevelType w:val="hybridMultilevel"/>
    <w:tmpl w:val="7E981BF8"/>
    <w:lvl w:ilvl="0" w:tplc="5694B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20793"/>
    <w:multiLevelType w:val="hybridMultilevel"/>
    <w:tmpl w:val="6F6032D6"/>
    <w:lvl w:ilvl="0" w:tplc="5FE8BC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2548"/>
    <w:multiLevelType w:val="hybridMultilevel"/>
    <w:tmpl w:val="0292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A7E90"/>
    <w:multiLevelType w:val="hybridMultilevel"/>
    <w:tmpl w:val="71F09C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902CF"/>
    <w:multiLevelType w:val="hybridMultilevel"/>
    <w:tmpl w:val="F8C07F7C"/>
    <w:lvl w:ilvl="0" w:tplc="5FE8BC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34316"/>
    <w:multiLevelType w:val="hybridMultilevel"/>
    <w:tmpl w:val="EFF0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81A0F"/>
    <w:multiLevelType w:val="hybridMultilevel"/>
    <w:tmpl w:val="E1A4F00E"/>
    <w:lvl w:ilvl="0" w:tplc="F2541444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504E2"/>
    <w:multiLevelType w:val="hybridMultilevel"/>
    <w:tmpl w:val="B5C60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B005A"/>
    <w:multiLevelType w:val="hybridMultilevel"/>
    <w:tmpl w:val="3E50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E593B"/>
    <w:multiLevelType w:val="hybridMultilevel"/>
    <w:tmpl w:val="BD501AD6"/>
    <w:lvl w:ilvl="0" w:tplc="54EC696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F55C3"/>
    <w:multiLevelType w:val="hybridMultilevel"/>
    <w:tmpl w:val="9E105D1C"/>
    <w:lvl w:ilvl="0" w:tplc="5FE8BC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7629F"/>
    <w:multiLevelType w:val="hybridMultilevel"/>
    <w:tmpl w:val="852440A2"/>
    <w:lvl w:ilvl="0" w:tplc="5FE8BC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1296E"/>
    <w:multiLevelType w:val="hybridMultilevel"/>
    <w:tmpl w:val="857EC016"/>
    <w:lvl w:ilvl="0" w:tplc="5FE8BC72">
      <w:numFmt w:val="bullet"/>
      <w:lvlText w:val="-"/>
      <w:lvlJc w:val="left"/>
      <w:pPr>
        <w:ind w:left="768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32454B90"/>
    <w:multiLevelType w:val="hybridMultilevel"/>
    <w:tmpl w:val="3794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47A0B"/>
    <w:multiLevelType w:val="hybridMultilevel"/>
    <w:tmpl w:val="A022AF62"/>
    <w:lvl w:ilvl="0" w:tplc="5FE8BC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F3DFC"/>
    <w:multiLevelType w:val="hybridMultilevel"/>
    <w:tmpl w:val="3A925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2E280B"/>
    <w:multiLevelType w:val="hybridMultilevel"/>
    <w:tmpl w:val="499A014C"/>
    <w:lvl w:ilvl="0" w:tplc="38BE3764">
      <w:start w:val="3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E7218"/>
    <w:multiLevelType w:val="hybridMultilevel"/>
    <w:tmpl w:val="130E4114"/>
    <w:lvl w:ilvl="0" w:tplc="41DAA01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113623"/>
    <w:multiLevelType w:val="hybridMultilevel"/>
    <w:tmpl w:val="1826F30A"/>
    <w:lvl w:ilvl="0" w:tplc="5FE8BC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E259E"/>
    <w:multiLevelType w:val="hybridMultilevel"/>
    <w:tmpl w:val="ED1E1E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74C56"/>
    <w:multiLevelType w:val="hybridMultilevel"/>
    <w:tmpl w:val="7576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D0E84"/>
    <w:multiLevelType w:val="hybridMultilevel"/>
    <w:tmpl w:val="12163852"/>
    <w:lvl w:ilvl="0" w:tplc="5FE8BC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239F3"/>
    <w:multiLevelType w:val="hybridMultilevel"/>
    <w:tmpl w:val="ADF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B133D"/>
    <w:multiLevelType w:val="hybridMultilevel"/>
    <w:tmpl w:val="D0108020"/>
    <w:lvl w:ilvl="0" w:tplc="9352511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8310D"/>
    <w:multiLevelType w:val="hybridMultilevel"/>
    <w:tmpl w:val="D314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76FEA"/>
    <w:multiLevelType w:val="hybridMultilevel"/>
    <w:tmpl w:val="4FAA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42102"/>
    <w:multiLevelType w:val="hybridMultilevel"/>
    <w:tmpl w:val="DFCC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8"/>
  </w:num>
  <w:num w:numId="4">
    <w:abstractNumId w:val="25"/>
  </w:num>
  <w:num w:numId="5">
    <w:abstractNumId w:val="26"/>
  </w:num>
  <w:num w:numId="6">
    <w:abstractNumId w:val="4"/>
  </w:num>
  <w:num w:numId="7">
    <w:abstractNumId w:val="21"/>
  </w:num>
  <w:num w:numId="8">
    <w:abstractNumId w:val="3"/>
  </w:num>
  <w:num w:numId="9">
    <w:abstractNumId w:val="16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2"/>
  </w:num>
  <w:num w:numId="15">
    <w:abstractNumId w:val="19"/>
  </w:num>
  <w:num w:numId="16">
    <w:abstractNumId w:val="23"/>
  </w:num>
  <w:num w:numId="17">
    <w:abstractNumId w:val="12"/>
  </w:num>
  <w:num w:numId="18">
    <w:abstractNumId w:val="2"/>
  </w:num>
  <w:num w:numId="19">
    <w:abstractNumId w:val="13"/>
  </w:num>
  <w:num w:numId="20">
    <w:abstractNumId w:val="17"/>
  </w:num>
  <w:num w:numId="21">
    <w:abstractNumId w:val="1"/>
  </w:num>
  <w:num w:numId="22">
    <w:abstractNumId w:val="0"/>
  </w:num>
  <w:num w:numId="23">
    <w:abstractNumId w:val="6"/>
  </w:num>
  <w:num w:numId="24">
    <w:abstractNumId w:val="1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0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CF"/>
    <w:rsid w:val="00011197"/>
    <w:rsid w:val="00023806"/>
    <w:rsid w:val="0004332E"/>
    <w:rsid w:val="000516D8"/>
    <w:rsid w:val="00062A03"/>
    <w:rsid w:val="000751DA"/>
    <w:rsid w:val="000A1D77"/>
    <w:rsid w:val="000B30F2"/>
    <w:rsid w:val="000B46C2"/>
    <w:rsid w:val="000C0983"/>
    <w:rsid w:val="000C5553"/>
    <w:rsid w:val="000E40DA"/>
    <w:rsid w:val="000F0B34"/>
    <w:rsid w:val="000F5242"/>
    <w:rsid w:val="00101D13"/>
    <w:rsid w:val="001145F0"/>
    <w:rsid w:val="00135E3F"/>
    <w:rsid w:val="0015383C"/>
    <w:rsid w:val="00172127"/>
    <w:rsid w:val="00181497"/>
    <w:rsid w:val="00191D68"/>
    <w:rsid w:val="001F3E4B"/>
    <w:rsid w:val="001F68C2"/>
    <w:rsid w:val="00217729"/>
    <w:rsid w:val="00267799"/>
    <w:rsid w:val="00283F3E"/>
    <w:rsid w:val="002A1418"/>
    <w:rsid w:val="002B656A"/>
    <w:rsid w:val="002D0EBA"/>
    <w:rsid w:val="002F1027"/>
    <w:rsid w:val="002F67B6"/>
    <w:rsid w:val="002F69DE"/>
    <w:rsid w:val="0030150A"/>
    <w:rsid w:val="00306B0E"/>
    <w:rsid w:val="00314C2D"/>
    <w:rsid w:val="00327493"/>
    <w:rsid w:val="00357436"/>
    <w:rsid w:val="0037200D"/>
    <w:rsid w:val="00373DFF"/>
    <w:rsid w:val="0039306A"/>
    <w:rsid w:val="00393559"/>
    <w:rsid w:val="003A1DB8"/>
    <w:rsid w:val="003A40A4"/>
    <w:rsid w:val="003A6F0E"/>
    <w:rsid w:val="003B5543"/>
    <w:rsid w:val="003C5B41"/>
    <w:rsid w:val="003D32CC"/>
    <w:rsid w:val="003F0696"/>
    <w:rsid w:val="00404A08"/>
    <w:rsid w:val="0040658E"/>
    <w:rsid w:val="0042530F"/>
    <w:rsid w:val="0044020D"/>
    <w:rsid w:val="00443F10"/>
    <w:rsid w:val="00446FF9"/>
    <w:rsid w:val="004708DE"/>
    <w:rsid w:val="004969E0"/>
    <w:rsid w:val="004974A7"/>
    <w:rsid w:val="004A6282"/>
    <w:rsid w:val="004D73FC"/>
    <w:rsid w:val="004E204F"/>
    <w:rsid w:val="005008BF"/>
    <w:rsid w:val="00526141"/>
    <w:rsid w:val="005351E6"/>
    <w:rsid w:val="0054246F"/>
    <w:rsid w:val="0057568D"/>
    <w:rsid w:val="00580682"/>
    <w:rsid w:val="00581BF8"/>
    <w:rsid w:val="005A7CE3"/>
    <w:rsid w:val="005B5657"/>
    <w:rsid w:val="005D58AC"/>
    <w:rsid w:val="005F20AF"/>
    <w:rsid w:val="00603F81"/>
    <w:rsid w:val="006115BD"/>
    <w:rsid w:val="00626F01"/>
    <w:rsid w:val="00635C55"/>
    <w:rsid w:val="00645D4F"/>
    <w:rsid w:val="00666CC9"/>
    <w:rsid w:val="006708CE"/>
    <w:rsid w:val="0069179E"/>
    <w:rsid w:val="00697014"/>
    <w:rsid w:val="006A2BAD"/>
    <w:rsid w:val="006A4287"/>
    <w:rsid w:val="006B53FC"/>
    <w:rsid w:val="006C0528"/>
    <w:rsid w:val="006C7CE5"/>
    <w:rsid w:val="006D6EF1"/>
    <w:rsid w:val="006E7AD0"/>
    <w:rsid w:val="007409AD"/>
    <w:rsid w:val="0074629F"/>
    <w:rsid w:val="00746F5F"/>
    <w:rsid w:val="00753917"/>
    <w:rsid w:val="0076011B"/>
    <w:rsid w:val="007655EE"/>
    <w:rsid w:val="007707E0"/>
    <w:rsid w:val="0078121B"/>
    <w:rsid w:val="007A1059"/>
    <w:rsid w:val="007A2117"/>
    <w:rsid w:val="007A2C59"/>
    <w:rsid w:val="007B3B86"/>
    <w:rsid w:val="007C2F78"/>
    <w:rsid w:val="007C669A"/>
    <w:rsid w:val="007D4DD8"/>
    <w:rsid w:val="007E040A"/>
    <w:rsid w:val="007E0812"/>
    <w:rsid w:val="007E137C"/>
    <w:rsid w:val="00816A55"/>
    <w:rsid w:val="00816B96"/>
    <w:rsid w:val="00827752"/>
    <w:rsid w:val="00834B2A"/>
    <w:rsid w:val="00844C97"/>
    <w:rsid w:val="008460CE"/>
    <w:rsid w:val="008643E1"/>
    <w:rsid w:val="008651F0"/>
    <w:rsid w:val="00873C8D"/>
    <w:rsid w:val="008A2EC2"/>
    <w:rsid w:val="008A738C"/>
    <w:rsid w:val="008B4800"/>
    <w:rsid w:val="008B5902"/>
    <w:rsid w:val="008C3C2D"/>
    <w:rsid w:val="008D011F"/>
    <w:rsid w:val="008D3F9C"/>
    <w:rsid w:val="008F0A8A"/>
    <w:rsid w:val="00926AD6"/>
    <w:rsid w:val="00942EF7"/>
    <w:rsid w:val="00945328"/>
    <w:rsid w:val="009573E8"/>
    <w:rsid w:val="00986AAA"/>
    <w:rsid w:val="00994940"/>
    <w:rsid w:val="00996155"/>
    <w:rsid w:val="009A4BF9"/>
    <w:rsid w:val="009B121D"/>
    <w:rsid w:val="009C35B9"/>
    <w:rsid w:val="009D0716"/>
    <w:rsid w:val="009D5C7F"/>
    <w:rsid w:val="009E0188"/>
    <w:rsid w:val="009F5C11"/>
    <w:rsid w:val="00A01CAF"/>
    <w:rsid w:val="00A10D4F"/>
    <w:rsid w:val="00A27A77"/>
    <w:rsid w:val="00A323A3"/>
    <w:rsid w:val="00A426D4"/>
    <w:rsid w:val="00A51334"/>
    <w:rsid w:val="00A5788D"/>
    <w:rsid w:val="00A603D8"/>
    <w:rsid w:val="00A77AE2"/>
    <w:rsid w:val="00A90329"/>
    <w:rsid w:val="00A9525E"/>
    <w:rsid w:val="00AA56AF"/>
    <w:rsid w:val="00AC3A6A"/>
    <w:rsid w:val="00AD441B"/>
    <w:rsid w:val="00AD4F6F"/>
    <w:rsid w:val="00AD77DD"/>
    <w:rsid w:val="00AF2E3D"/>
    <w:rsid w:val="00B00523"/>
    <w:rsid w:val="00B24698"/>
    <w:rsid w:val="00B318D3"/>
    <w:rsid w:val="00B37251"/>
    <w:rsid w:val="00B6131B"/>
    <w:rsid w:val="00B6778A"/>
    <w:rsid w:val="00B82E04"/>
    <w:rsid w:val="00B8403B"/>
    <w:rsid w:val="00B848AC"/>
    <w:rsid w:val="00B85AF0"/>
    <w:rsid w:val="00B93BCF"/>
    <w:rsid w:val="00B94383"/>
    <w:rsid w:val="00BB5F68"/>
    <w:rsid w:val="00C200EE"/>
    <w:rsid w:val="00C234E3"/>
    <w:rsid w:val="00C2366F"/>
    <w:rsid w:val="00C23A3D"/>
    <w:rsid w:val="00C4589E"/>
    <w:rsid w:val="00C608C0"/>
    <w:rsid w:val="00C64C21"/>
    <w:rsid w:val="00C669D5"/>
    <w:rsid w:val="00C81074"/>
    <w:rsid w:val="00C87416"/>
    <w:rsid w:val="00CA773B"/>
    <w:rsid w:val="00CA7C01"/>
    <w:rsid w:val="00CB4A5D"/>
    <w:rsid w:val="00CC6BB4"/>
    <w:rsid w:val="00CE3995"/>
    <w:rsid w:val="00CE4BFC"/>
    <w:rsid w:val="00D04780"/>
    <w:rsid w:val="00D12BED"/>
    <w:rsid w:val="00D16ABD"/>
    <w:rsid w:val="00D17945"/>
    <w:rsid w:val="00D545F4"/>
    <w:rsid w:val="00D636D9"/>
    <w:rsid w:val="00D85B48"/>
    <w:rsid w:val="00D946E9"/>
    <w:rsid w:val="00DA0D5B"/>
    <w:rsid w:val="00DC04ED"/>
    <w:rsid w:val="00DD26C2"/>
    <w:rsid w:val="00DE0E28"/>
    <w:rsid w:val="00DF3919"/>
    <w:rsid w:val="00E0199A"/>
    <w:rsid w:val="00E34C09"/>
    <w:rsid w:val="00E459A3"/>
    <w:rsid w:val="00E53EE0"/>
    <w:rsid w:val="00E93B9C"/>
    <w:rsid w:val="00E94ABC"/>
    <w:rsid w:val="00E95E9F"/>
    <w:rsid w:val="00EB5520"/>
    <w:rsid w:val="00EC617D"/>
    <w:rsid w:val="00EE42EE"/>
    <w:rsid w:val="00EE4416"/>
    <w:rsid w:val="00EF1453"/>
    <w:rsid w:val="00F05042"/>
    <w:rsid w:val="00F06EDA"/>
    <w:rsid w:val="00F10F15"/>
    <w:rsid w:val="00F12A59"/>
    <w:rsid w:val="00F17D25"/>
    <w:rsid w:val="00F2426A"/>
    <w:rsid w:val="00F31B8A"/>
    <w:rsid w:val="00F31E3E"/>
    <w:rsid w:val="00F32B69"/>
    <w:rsid w:val="00F41001"/>
    <w:rsid w:val="00F41507"/>
    <w:rsid w:val="00F60A1F"/>
    <w:rsid w:val="00F70E86"/>
    <w:rsid w:val="00F71F96"/>
    <w:rsid w:val="00F96058"/>
    <w:rsid w:val="00FA2EF0"/>
    <w:rsid w:val="00FA63C4"/>
    <w:rsid w:val="00FB2FBA"/>
    <w:rsid w:val="00FB75A7"/>
    <w:rsid w:val="00FD1722"/>
    <w:rsid w:val="00FF035E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CF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A2C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20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93BCF"/>
    <w:rPr>
      <w:rFonts w:ascii="Arial" w:hAnsi="Arial" w:cs="Arial"/>
      <w:sz w:val="28"/>
      <w:lang w:val="fr-BE"/>
    </w:rPr>
  </w:style>
  <w:style w:type="character" w:customStyle="1" w:styleId="CorpsdetexteCar">
    <w:name w:val="Corps de texte Car"/>
    <w:link w:val="Corpsdetexte"/>
    <w:rsid w:val="00B93BCF"/>
    <w:rPr>
      <w:rFonts w:ascii="Arial" w:eastAsia="Times New Roman" w:hAnsi="Arial" w:cs="Arial"/>
      <w:sz w:val="28"/>
      <w:szCs w:val="24"/>
      <w:lang w:val="fr-BE"/>
    </w:rPr>
  </w:style>
  <w:style w:type="paragraph" w:styleId="Lgende">
    <w:name w:val="caption"/>
    <w:basedOn w:val="Normal"/>
    <w:next w:val="Normal"/>
    <w:qFormat/>
    <w:rsid w:val="00B93B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lang w:val="fr-BE"/>
    </w:rPr>
  </w:style>
  <w:style w:type="paragraph" w:styleId="Pieddepage">
    <w:name w:val="footer"/>
    <w:basedOn w:val="Normal"/>
    <w:link w:val="PieddepageCar"/>
    <w:uiPriority w:val="99"/>
    <w:rsid w:val="00B93BC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B93BCF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uiPriority w:val="99"/>
    <w:unhideWhenUsed/>
    <w:rsid w:val="00B93BC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B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93BCF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6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E4BFC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CE4BFC"/>
    <w:rPr>
      <w:rFonts w:ascii="Times New Roman" w:eastAsia="Times New Roman" w:hAnsi="Times New Roman"/>
    </w:rPr>
  </w:style>
  <w:style w:type="character" w:styleId="Appeldenotedefin">
    <w:name w:val="endnote reference"/>
    <w:uiPriority w:val="99"/>
    <w:semiHidden/>
    <w:unhideWhenUsed/>
    <w:rsid w:val="00CE4BFC"/>
    <w:rPr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CE4BFC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CE4BFC"/>
    <w:rPr>
      <w:rFonts w:ascii="Times New Roman" w:eastAsia="Times New Roman" w:hAnsi="Times New Roman"/>
    </w:rPr>
  </w:style>
  <w:style w:type="character" w:styleId="Appelnotedebasdep">
    <w:name w:val="footnote reference"/>
    <w:semiHidden/>
    <w:unhideWhenUsed/>
    <w:rsid w:val="00CE4BFC"/>
    <w:rPr>
      <w:vertAlign w:val="superscript"/>
    </w:rPr>
  </w:style>
  <w:style w:type="character" w:customStyle="1" w:styleId="Titre1Car">
    <w:name w:val="Titre 1 Car"/>
    <w:link w:val="Titre1"/>
    <w:uiPriority w:val="9"/>
    <w:rsid w:val="007A2C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Marquedecommentaire">
    <w:name w:val="annotation reference"/>
    <w:uiPriority w:val="99"/>
    <w:semiHidden/>
    <w:unhideWhenUsed/>
    <w:rsid w:val="00F242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426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2426A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426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2426A"/>
    <w:rPr>
      <w:rFonts w:ascii="Times New Roman" w:eastAsia="Times New Roman" w:hAnsi="Times New Roman"/>
      <w:b/>
      <w:bCs/>
    </w:rPr>
  </w:style>
  <w:style w:type="character" w:customStyle="1" w:styleId="st">
    <w:name w:val="st"/>
    <w:rsid w:val="00314C2D"/>
  </w:style>
  <w:style w:type="character" w:styleId="Accentuation">
    <w:name w:val="Emphasis"/>
    <w:uiPriority w:val="20"/>
    <w:qFormat/>
    <w:rsid w:val="00314C2D"/>
    <w:rPr>
      <w:i/>
      <w:iCs/>
    </w:rPr>
  </w:style>
  <w:style w:type="paragraph" w:styleId="Sansinterligne">
    <w:name w:val="No Spacing"/>
    <w:uiPriority w:val="1"/>
    <w:qFormat/>
    <w:rsid w:val="00FF4058"/>
    <w:rPr>
      <w:rFonts w:ascii="Times New Roman" w:eastAsia="Times New Roman" w:hAnsi="Times New Roman"/>
      <w:sz w:val="24"/>
      <w:szCs w:val="24"/>
    </w:rPr>
  </w:style>
  <w:style w:type="character" w:customStyle="1" w:styleId="Titre2Car">
    <w:name w:val="Titre 2 Car"/>
    <w:link w:val="Titre2"/>
    <w:uiPriority w:val="9"/>
    <w:rsid w:val="003720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eintense">
    <w:name w:val="Intense Emphasis"/>
    <w:uiPriority w:val="21"/>
    <w:qFormat/>
    <w:rsid w:val="0078121B"/>
    <w:rPr>
      <w:b/>
      <w:bCs/>
      <w:i/>
      <w:iCs/>
      <w:color w:val="4F81B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121B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uiPriority w:val="11"/>
    <w:rsid w:val="0078121B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CF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A2C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20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93BCF"/>
    <w:rPr>
      <w:rFonts w:ascii="Arial" w:hAnsi="Arial" w:cs="Arial"/>
      <w:sz w:val="28"/>
      <w:lang w:val="fr-BE"/>
    </w:rPr>
  </w:style>
  <w:style w:type="character" w:customStyle="1" w:styleId="CorpsdetexteCar">
    <w:name w:val="Corps de texte Car"/>
    <w:link w:val="Corpsdetexte"/>
    <w:rsid w:val="00B93BCF"/>
    <w:rPr>
      <w:rFonts w:ascii="Arial" w:eastAsia="Times New Roman" w:hAnsi="Arial" w:cs="Arial"/>
      <w:sz w:val="28"/>
      <w:szCs w:val="24"/>
      <w:lang w:val="fr-BE"/>
    </w:rPr>
  </w:style>
  <w:style w:type="paragraph" w:styleId="Lgende">
    <w:name w:val="caption"/>
    <w:basedOn w:val="Normal"/>
    <w:next w:val="Normal"/>
    <w:qFormat/>
    <w:rsid w:val="00B93B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lang w:val="fr-BE"/>
    </w:rPr>
  </w:style>
  <w:style w:type="paragraph" w:styleId="Pieddepage">
    <w:name w:val="footer"/>
    <w:basedOn w:val="Normal"/>
    <w:link w:val="PieddepageCar"/>
    <w:uiPriority w:val="99"/>
    <w:rsid w:val="00B93BC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B93BCF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uiPriority w:val="99"/>
    <w:unhideWhenUsed/>
    <w:rsid w:val="00B93BC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B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93BCF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6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E4BFC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CE4BFC"/>
    <w:rPr>
      <w:rFonts w:ascii="Times New Roman" w:eastAsia="Times New Roman" w:hAnsi="Times New Roman"/>
    </w:rPr>
  </w:style>
  <w:style w:type="character" w:styleId="Appeldenotedefin">
    <w:name w:val="endnote reference"/>
    <w:uiPriority w:val="99"/>
    <w:semiHidden/>
    <w:unhideWhenUsed/>
    <w:rsid w:val="00CE4BFC"/>
    <w:rPr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CE4BFC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CE4BFC"/>
    <w:rPr>
      <w:rFonts w:ascii="Times New Roman" w:eastAsia="Times New Roman" w:hAnsi="Times New Roman"/>
    </w:rPr>
  </w:style>
  <w:style w:type="character" w:styleId="Appelnotedebasdep">
    <w:name w:val="footnote reference"/>
    <w:semiHidden/>
    <w:unhideWhenUsed/>
    <w:rsid w:val="00CE4BFC"/>
    <w:rPr>
      <w:vertAlign w:val="superscript"/>
    </w:rPr>
  </w:style>
  <w:style w:type="character" w:customStyle="1" w:styleId="Titre1Car">
    <w:name w:val="Titre 1 Car"/>
    <w:link w:val="Titre1"/>
    <w:uiPriority w:val="9"/>
    <w:rsid w:val="007A2C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Marquedecommentaire">
    <w:name w:val="annotation reference"/>
    <w:uiPriority w:val="99"/>
    <w:semiHidden/>
    <w:unhideWhenUsed/>
    <w:rsid w:val="00F242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426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2426A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426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2426A"/>
    <w:rPr>
      <w:rFonts w:ascii="Times New Roman" w:eastAsia="Times New Roman" w:hAnsi="Times New Roman"/>
      <w:b/>
      <w:bCs/>
    </w:rPr>
  </w:style>
  <w:style w:type="character" w:customStyle="1" w:styleId="st">
    <w:name w:val="st"/>
    <w:rsid w:val="00314C2D"/>
  </w:style>
  <w:style w:type="character" w:styleId="Accentuation">
    <w:name w:val="Emphasis"/>
    <w:uiPriority w:val="20"/>
    <w:qFormat/>
    <w:rsid w:val="00314C2D"/>
    <w:rPr>
      <w:i/>
      <w:iCs/>
    </w:rPr>
  </w:style>
  <w:style w:type="paragraph" w:styleId="Sansinterligne">
    <w:name w:val="No Spacing"/>
    <w:uiPriority w:val="1"/>
    <w:qFormat/>
    <w:rsid w:val="00FF4058"/>
    <w:rPr>
      <w:rFonts w:ascii="Times New Roman" w:eastAsia="Times New Roman" w:hAnsi="Times New Roman"/>
      <w:sz w:val="24"/>
      <w:szCs w:val="24"/>
    </w:rPr>
  </w:style>
  <w:style w:type="character" w:customStyle="1" w:styleId="Titre2Car">
    <w:name w:val="Titre 2 Car"/>
    <w:link w:val="Titre2"/>
    <w:uiPriority w:val="9"/>
    <w:rsid w:val="003720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eintense">
    <w:name w:val="Intense Emphasis"/>
    <w:uiPriority w:val="21"/>
    <w:qFormat/>
    <w:rsid w:val="0078121B"/>
    <w:rPr>
      <w:b/>
      <w:bCs/>
      <w:i/>
      <w:iCs/>
      <w:color w:val="4F81B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121B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uiPriority w:val="11"/>
    <w:rsid w:val="0078121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6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163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7657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14456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17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1005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820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89879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498900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336674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35746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05412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247191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647316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016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205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03366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50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559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4264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80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301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8684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6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1324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22466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6717-97D1-4A89-9126-EAB31381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SPF/FOD Economie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BIEVEZ Pauline</dc:creator>
  <cp:lastModifiedBy>ROMEYNS Christine</cp:lastModifiedBy>
  <cp:revision>2</cp:revision>
  <cp:lastPrinted>2018-09-03T11:58:00Z</cp:lastPrinted>
  <dcterms:created xsi:type="dcterms:W3CDTF">2019-02-12T13:35:00Z</dcterms:created>
  <dcterms:modified xsi:type="dcterms:W3CDTF">2019-02-12T13:35:00Z</dcterms:modified>
</cp:coreProperties>
</file>